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8C2F8" w14:textId="6B5BC217" w:rsidR="001732BC" w:rsidRDefault="00B22C66" w:rsidP="00234E13">
      <w:pPr>
        <w:jc w:val="center"/>
        <w:rPr>
          <w:b/>
          <w:sz w:val="24"/>
          <w:szCs w:val="24"/>
        </w:rPr>
      </w:pPr>
      <w:r>
        <w:rPr>
          <w:b/>
          <w:sz w:val="24"/>
          <w:szCs w:val="24"/>
        </w:rPr>
        <w:t>Vu</w:t>
      </w:r>
      <w:r w:rsidR="00E92356">
        <w:rPr>
          <w:b/>
          <w:sz w:val="24"/>
          <w:szCs w:val="24"/>
        </w:rPr>
        <w:t>lnerability Registration</w:t>
      </w:r>
      <w:r w:rsidR="0099546E">
        <w:rPr>
          <w:b/>
          <w:sz w:val="24"/>
          <w:szCs w:val="24"/>
        </w:rPr>
        <w:t xml:space="preserve"> </w:t>
      </w:r>
      <w:r w:rsidR="00F16BE0">
        <w:rPr>
          <w:b/>
          <w:sz w:val="24"/>
          <w:szCs w:val="24"/>
        </w:rPr>
        <w:t xml:space="preserve">Service </w:t>
      </w:r>
      <w:r w:rsidR="0099546E">
        <w:rPr>
          <w:b/>
          <w:sz w:val="24"/>
          <w:szCs w:val="24"/>
        </w:rPr>
        <w:t>launches new feature to help protect vulnerable unpaid carers in the UK</w:t>
      </w:r>
      <w:r w:rsidR="00E92356">
        <w:rPr>
          <w:b/>
          <w:sz w:val="24"/>
          <w:szCs w:val="24"/>
        </w:rPr>
        <w:t xml:space="preserve"> </w:t>
      </w:r>
    </w:p>
    <w:p w14:paraId="1CC6A2CF" w14:textId="77777777" w:rsidR="00234E13" w:rsidRDefault="00234E13" w:rsidP="00234E13">
      <w:pPr>
        <w:jc w:val="center"/>
        <w:rPr>
          <w:i/>
        </w:rPr>
      </w:pPr>
    </w:p>
    <w:p w14:paraId="7505B008" w14:textId="7ABF8685" w:rsidR="00746CF3" w:rsidRDefault="00B055C9" w:rsidP="00746CF3">
      <w:pPr>
        <w:numPr>
          <w:ilvl w:val="0"/>
          <w:numId w:val="1"/>
        </w:numPr>
        <w:rPr>
          <w:i/>
        </w:rPr>
      </w:pPr>
      <w:r>
        <w:rPr>
          <w:i/>
        </w:rPr>
        <w:t>‘</w:t>
      </w:r>
      <w:r w:rsidR="001F5DA3">
        <w:rPr>
          <w:i/>
        </w:rPr>
        <w:t xml:space="preserve">Overwhelmed </w:t>
      </w:r>
      <w:r>
        <w:rPr>
          <w:i/>
        </w:rPr>
        <w:t xml:space="preserve">and at the bottom </w:t>
      </w:r>
      <w:r w:rsidR="00FC4238">
        <w:rPr>
          <w:i/>
        </w:rPr>
        <w:t>of</w:t>
      </w:r>
      <w:r>
        <w:rPr>
          <w:i/>
        </w:rPr>
        <w:t xml:space="preserve"> the priority list’ - u</w:t>
      </w:r>
      <w:r w:rsidR="00746CF3">
        <w:rPr>
          <w:i/>
        </w:rPr>
        <w:t xml:space="preserve">npaid carers </w:t>
      </w:r>
      <w:r w:rsidR="001102AF">
        <w:rPr>
          <w:i/>
        </w:rPr>
        <w:t>fac</w:t>
      </w:r>
      <w:r w:rsidR="00CF0633">
        <w:rPr>
          <w:i/>
        </w:rPr>
        <w:t>e significant mental and financial challenges making them</w:t>
      </w:r>
      <w:r w:rsidR="00746CF3">
        <w:rPr>
          <w:i/>
        </w:rPr>
        <w:t xml:space="preserve"> among those most as risk of becoming vulnerable, according to the VRS. </w:t>
      </w:r>
      <w:r w:rsidR="00B25AE4">
        <w:rPr>
          <w:i/>
        </w:rPr>
        <w:t xml:space="preserve"> </w:t>
      </w:r>
    </w:p>
    <w:p w14:paraId="614A3646" w14:textId="2F3628D7" w:rsidR="00D16E12" w:rsidRPr="00B07C40" w:rsidRDefault="00CA4073" w:rsidP="00872B36">
      <w:pPr>
        <w:numPr>
          <w:ilvl w:val="0"/>
          <w:numId w:val="1"/>
        </w:numPr>
        <w:rPr>
          <w:i/>
        </w:rPr>
      </w:pPr>
      <w:r w:rsidRPr="00B07C40">
        <w:rPr>
          <w:i/>
        </w:rPr>
        <w:t xml:space="preserve">Organisations must </w:t>
      </w:r>
      <w:r w:rsidR="00D16E12" w:rsidRPr="00B07C40">
        <w:rPr>
          <w:i/>
        </w:rPr>
        <w:t xml:space="preserve">take </w:t>
      </w:r>
      <w:r w:rsidR="00B07C40" w:rsidRPr="00B07C40">
        <w:rPr>
          <w:i/>
        </w:rPr>
        <w:t xml:space="preserve">proactive </w:t>
      </w:r>
      <w:r w:rsidR="00D16E12" w:rsidRPr="00B07C40">
        <w:rPr>
          <w:i/>
        </w:rPr>
        <w:t>steps to understand who among their customer</w:t>
      </w:r>
      <w:r w:rsidR="00B07C40" w:rsidRPr="00B07C40">
        <w:rPr>
          <w:i/>
        </w:rPr>
        <w:t>s</w:t>
      </w:r>
      <w:r w:rsidR="00D16E12" w:rsidRPr="00B07C40">
        <w:rPr>
          <w:i/>
        </w:rPr>
        <w:t xml:space="preserve"> are </w:t>
      </w:r>
      <w:r w:rsidR="00B07C40" w:rsidRPr="00B07C40">
        <w:rPr>
          <w:i/>
        </w:rPr>
        <w:t xml:space="preserve">unpaid </w:t>
      </w:r>
      <w:r w:rsidR="00D16E12" w:rsidRPr="00B07C40">
        <w:rPr>
          <w:i/>
        </w:rPr>
        <w:t>carers</w:t>
      </w:r>
      <w:r w:rsidR="00A62CC2">
        <w:rPr>
          <w:i/>
        </w:rPr>
        <w:t>,</w:t>
      </w:r>
      <w:r w:rsidR="00A62CC2" w:rsidRPr="00A62CC2">
        <w:rPr>
          <w:i/>
        </w:rPr>
        <w:t xml:space="preserve"> </w:t>
      </w:r>
      <w:r w:rsidR="00A62CC2">
        <w:rPr>
          <w:i/>
        </w:rPr>
        <w:t>so that they can be appropriately supported.</w:t>
      </w:r>
    </w:p>
    <w:p w14:paraId="70CB9B06" w14:textId="6F6A5FE0" w:rsidR="00B055C9" w:rsidRPr="00B055C9" w:rsidRDefault="00B055C9" w:rsidP="00B055C9">
      <w:pPr>
        <w:numPr>
          <w:ilvl w:val="0"/>
          <w:numId w:val="1"/>
        </w:numPr>
        <w:rPr>
          <w:i/>
        </w:rPr>
      </w:pPr>
      <w:r>
        <w:rPr>
          <w:i/>
        </w:rPr>
        <w:t>New VRS flag will help ensure that the specific circumstances of unpaid carers are taken into account by the organisations that serve them.</w:t>
      </w:r>
    </w:p>
    <w:p w14:paraId="3268C2FB" w14:textId="77777777" w:rsidR="001732BC" w:rsidRDefault="001732BC">
      <w:pPr>
        <w:rPr>
          <w:b/>
        </w:rPr>
      </w:pPr>
    </w:p>
    <w:p w14:paraId="53601CAE" w14:textId="61664E25" w:rsidR="00E86CAD" w:rsidRDefault="00E92356" w:rsidP="00A9337E">
      <w:r w:rsidRPr="004F76D7">
        <w:rPr>
          <w:b/>
        </w:rPr>
        <w:t>UK,</w:t>
      </w:r>
      <w:r w:rsidR="004F76D7">
        <w:rPr>
          <w:b/>
        </w:rPr>
        <w:t xml:space="preserve"> </w:t>
      </w:r>
      <w:r w:rsidR="00B6192A" w:rsidRPr="004F76D7">
        <w:rPr>
          <w:b/>
        </w:rPr>
        <w:t>22 May</w:t>
      </w:r>
      <w:r w:rsidR="00B22C66" w:rsidRPr="004F76D7">
        <w:rPr>
          <w:b/>
        </w:rPr>
        <w:t xml:space="preserve"> </w:t>
      </w:r>
      <w:r w:rsidRPr="004F76D7">
        <w:rPr>
          <w:b/>
        </w:rPr>
        <w:t>202</w:t>
      </w:r>
      <w:r w:rsidR="00B22C66" w:rsidRPr="004F76D7">
        <w:rPr>
          <w:b/>
        </w:rPr>
        <w:t>4</w:t>
      </w:r>
      <w:r w:rsidRPr="004F76D7">
        <w:rPr>
          <w:b/>
        </w:rPr>
        <w:t xml:space="preserve"> </w:t>
      </w:r>
      <w:r>
        <w:rPr>
          <w:b/>
        </w:rPr>
        <w:t xml:space="preserve">– </w:t>
      </w:r>
      <w:r>
        <w:t xml:space="preserve">The </w:t>
      </w:r>
      <w:hyperlink r:id="rId9">
        <w:r>
          <w:rPr>
            <w:color w:val="1155CC"/>
            <w:u w:val="single"/>
          </w:rPr>
          <w:t>Vulnerability Registration Service</w:t>
        </w:r>
      </w:hyperlink>
      <w:r>
        <w:t xml:space="preserve"> (VRS), a not-for-profit company providing the UK’s first central vulnerability database,</w:t>
      </w:r>
      <w:r w:rsidR="00522AC9">
        <w:t xml:space="preserve"> has </w:t>
      </w:r>
      <w:r w:rsidR="004A31C9">
        <w:t xml:space="preserve">introduced </w:t>
      </w:r>
      <w:r w:rsidR="00065303">
        <w:t xml:space="preserve">a </w:t>
      </w:r>
      <w:r w:rsidR="00A9337E">
        <w:t xml:space="preserve">vital new </w:t>
      </w:r>
      <w:r w:rsidR="00065303">
        <w:t xml:space="preserve">feature to </w:t>
      </w:r>
      <w:r w:rsidR="00A9337E">
        <w:t>its service to help</w:t>
      </w:r>
      <w:r w:rsidR="00E86CAD">
        <w:t xml:space="preserve"> ensure </w:t>
      </w:r>
      <w:r w:rsidR="00F9644D">
        <w:t xml:space="preserve">support reaches the </w:t>
      </w:r>
      <w:r w:rsidR="00F9644D" w:rsidRPr="00800D34">
        <w:t xml:space="preserve">estimated 5.7 million </w:t>
      </w:r>
      <w:r w:rsidR="00E86CAD">
        <w:t xml:space="preserve">unpaid carers </w:t>
      </w:r>
      <w:r w:rsidR="00F9644D">
        <w:t>in UK.</w:t>
      </w:r>
      <w:r w:rsidR="00E86CAD">
        <w:t xml:space="preserve"> </w:t>
      </w:r>
    </w:p>
    <w:p w14:paraId="10AAC091" w14:textId="77777777" w:rsidR="00E86CAD" w:rsidRDefault="00E86CAD" w:rsidP="00A9337E"/>
    <w:p w14:paraId="78C546FE" w14:textId="697415DB" w:rsidR="00275BF2" w:rsidRDefault="008A3BD1" w:rsidP="00A9337E">
      <w:r>
        <w:t>The VRS believes th</w:t>
      </w:r>
      <w:r w:rsidR="00E57704">
        <w:t>at unpaid carers a</w:t>
      </w:r>
      <w:r>
        <w:t>re among those most at risk of being or becoming vulnerable, and it is vital that their circumstances are taken into account by the organisations that serve them</w:t>
      </w:r>
      <w:r w:rsidR="00275BF2">
        <w:t xml:space="preserve"> - </w:t>
      </w:r>
      <w:r w:rsidR="00BC4409">
        <w:t>including banks, financial services, insurers, local government, utilities, mortgage and housing</w:t>
      </w:r>
      <w:r w:rsidR="00275BF2">
        <w:t xml:space="preserve">. </w:t>
      </w:r>
    </w:p>
    <w:p w14:paraId="0CB4AEFA" w14:textId="77777777" w:rsidR="000105B9" w:rsidRDefault="000105B9" w:rsidP="000105B9"/>
    <w:p w14:paraId="75611839" w14:textId="12CD187B" w:rsidR="008D6BF7" w:rsidRDefault="000105B9" w:rsidP="008D6BF7">
      <w:r w:rsidRPr="00800D34">
        <w:t>According to</w:t>
      </w:r>
      <w:r w:rsidR="00AE255F">
        <w:t xml:space="preserve"> the charity</w:t>
      </w:r>
      <w:r w:rsidRPr="00800D34">
        <w:t> </w:t>
      </w:r>
      <w:hyperlink r:id="rId10" w:history="1">
        <w:r w:rsidRPr="00AC0F85">
          <w:rPr>
            <w:rStyle w:val="Hyperlink"/>
          </w:rPr>
          <w:t>Carers UK</w:t>
        </w:r>
      </w:hyperlink>
      <w:r w:rsidRPr="00800D34">
        <w:t>,</w:t>
      </w:r>
      <w:r w:rsidR="00AE255F">
        <w:t xml:space="preserve"> which has been flagging the VRS to </w:t>
      </w:r>
      <w:r w:rsidR="003D16CC">
        <w:t>carers that are dealing with</w:t>
      </w:r>
      <w:r w:rsidR="004E6407">
        <w:t xml:space="preserve"> particularly</w:t>
      </w:r>
      <w:r w:rsidR="003D16CC">
        <w:t xml:space="preserve"> </w:t>
      </w:r>
      <w:r w:rsidR="004E6407">
        <w:t xml:space="preserve">challenging </w:t>
      </w:r>
      <w:r w:rsidR="003D16CC">
        <w:t xml:space="preserve">circumstances, </w:t>
      </w:r>
      <w:hyperlink r:id="rId11" w:anchor=":~:text=Unpaid%20carers%20in%20England%20and,Petrillo%20and%20Bennett%2C%202023" w:history="1">
        <w:r w:rsidRPr="00141C1D">
          <w:rPr>
            <w:rStyle w:val="Hyperlink"/>
          </w:rPr>
          <w:t>unpaid carers save the UK £162bn a year</w:t>
        </w:r>
      </w:hyperlink>
      <w:r w:rsidR="003C24EB">
        <w:t>. T</w:t>
      </w:r>
      <w:r w:rsidR="0002214C">
        <w:t>his figure</w:t>
      </w:r>
      <w:r w:rsidR="003C24EB">
        <w:t>, however,</w:t>
      </w:r>
      <w:r w:rsidR="0002214C">
        <w:t xml:space="preserve"> does </w:t>
      </w:r>
      <w:r w:rsidR="003C24EB">
        <w:t xml:space="preserve">not </w:t>
      </w:r>
      <w:r w:rsidR="0002214C">
        <w:t xml:space="preserve">reflect the often severe economic and emotional challenges those individuals face. </w:t>
      </w:r>
      <w:r w:rsidR="003C24EB">
        <w:t xml:space="preserve">Previous </w:t>
      </w:r>
      <w:r w:rsidR="00D3099E">
        <w:t xml:space="preserve">VRS </w:t>
      </w:r>
      <w:r w:rsidR="008D6BF7">
        <w:t xml:space="preserve">research </w:t>
      </w:r>
      <w:r w:rsidR="003C24EB">
        <w:t xml:space="preserve">has shown </w:t>
      </w:r>
      <w:r w:rsidR="00D3099E">
        <w:t xml:space="preserve">that </w:t>
      </w:r>
      <w:r w:rsidR="008D6BF7">
        <w:t>two in five carers consider</w:t>
      </w:r>
      <w:r w:rsidR="00D3099E">
        <w:t xml:space="preserve"> </w:t>
      </w:r>
      <w:r w:rsidR="008D6BF7">
        <w:t xml:space="preserve">themselves vulnerable. Nearly one in four </w:t>
      </w:r>
      <w:r w:rsidR="00D3099E">
        <w:t xml:space="preserve">are </w:t>
      </w:r>
      <w:r w:rsidR="008D6BF7">
        <w:t>struggl</w:t>
      </w:r>
      <w:r w:rsidR="00D3099E">
        <w:t>ing</w:t>
      </w:r>
      <w:r w:rsidR="008D6BF7">
        <w:t xml:space="preserve"> with their mental health, while more than one in five </w:t>
      </w:r>
      <w:r w:rsidR="00D3099E">
        <w:t>are</w:t>
      </w:r>
      <w:r w:rsidR="008D6BF7">
        <w:t xml:space="preserve"> in </w:t>
      </w:r>
      <w:r w:rsidR="008D6BF7" w:rsidRPr="005E68BF">
        <w:t>financial distress and finding it difficult to keep on top of</w:t>
      </w:r>
      <w:r w:rsidR="008D6BF7">
        <w:t xml:space="preserve"> their</w:t>
      </w:r>
      <w:r w:rsidR="008D6BF7" w:rsidRPr="005E68BF">
        <w:t xml:space="preserve"> payments</w:t>
      </w:r>
      <w:r w:rsidR="008D6BF7">
        <w:t>.</w:t>
      </w:r>
    </w:p>
    <w:p w14:paraId="76A30929" w14:textId="28EB3C8B" w:rsidR="008D6BF7" w:rsidRDefault="008D6BF7" w:rsidP="00A9337E"/>
    <w:p w14:paraId="5507CB8E" w14:textId="78D275E3" w:rsidR="00D45B0E" w:rsidRDefault="007C1C8F" w:rsidP="00800D34">
      <w:r>
        <w:t>Thanks to VRS’ new flag, unpaid carers will be able to register with the VRS for free</w:t>
      </w:r>
      <w:r w:rsidR="0083202B">
        <w:t xml:space="preserve"> and</w:t>
      </w:r>
      <w:r>
        <w:t xml:space="preserve"> </w:t>
      </w:r>
      <w:r w:rsidR="0083202B">
        <w:t>highlight their specific circumstances to organisations</w:t>
      </w:r>
      <w:r w:rsidR="00C34B77">
        <w:t>. O</w:t>
      </w:r>
      <w:r>
        <w:t>rganisations</w:t>
      </w:r>
      <w:r w:rsidR="00C34B77">
        <w:t xml:space="preserve">, </w:t>
      </w:r>
      <w:r w:rsidR="003534F7">
        <w:t>meanwhile</w:t>
      </w:r>
      <w:r w:rsidR="00C34B77">
        <w:t>,</w:t>
      </w:r>
      <w:r>
        <w:t xml:space="preserve"> can use the VRS to</w:t>
      </w:r>
      <w:r w:rsidR="00674906">
        <w:t xml:space="preserve"> proactively</w:t>
      </w:r>
      <w:r>
        <w:t xml:space="preserve"> identify </w:t>
      </w:r>
      <w:r w:rsidR="004450A8">
        <w:t xml:space="preserve">who amongst their </w:t>
      </w:r>
      <w:r>
        <w:t>customers are unpaid carers, ensuring that they provide the most appropriate advice and support</w:t>
      </w:r>
      <w:r w:rsidRPr="00800599">
        <w:t xml:space="preserve">. </w:t>
      </w:r>
    </w:p>
    <w:p w14:paraId="7FD9AD9A" w14:textId="77777777" w:rsidR="00D45B0E" w:rsidRDefault="00D45B0E" w:rsidP="00800D34"/>
    <w:p w14:paraId="4BB0639E" w14:textId="29EC3C19" w:rsidR="00FF2CD7" w:rsidRDefault="00C34B77" w:rsidP="00800D34">
      <w:r w:rsidRPr="00800599">
        <w:t>The service will</w:t>
      </w:r>
      <w:r w:rsidR="005F7D22" w:rsidRPr="00800599">
        <w:t xml:space="preserve"> also help connect </w:t>
      </w:r>
      <w:r w:rsidR="0003317F" w:rsidRPr="00800599">
        <w:t xml:space="preserve">carers to the </w:t>
      </w:r>
      <w:r w:rsidR="006450F0" w:rsidRPr="00800599">
        <w:t xml:space="preserve">specific </w:t>
      </w:r>
      <w:r w:rsidR="0003317F" w:rsidRPr="00800599">
        <w:t>support</w:t>
      </w:r>
      <w:r w:rsidR="003534F7">
        <w:t xml:space="preserve"> in terms of </w:t>
      </w:r>
      <w:r w:rsidR="00800599" w:rsidRPr="00800599">
        <w:t>funding and low-cost services that are available to them</w:t>
      </w:r>
      <w:r w:rsidR="003F06A1">
        <w:t xml:space="preserve"> – support that is not always </w:t>
      </w:r>
      <w:r w:rsidR="003534F7">
        <w:t xml:space="preserve">easy to find, access and understand for </w:t>
      </w:r>
      <w:r w:rsidR="003F06A1">
        <w:t xml:space="preserve">stressed out and time poor unpaid </w:t>
      </w:r>
      <w:r w:rsidR="003F06A1" w:rsidRPr="00800599">
        <w:t>carers</w:t>
      </w:r>
      <w:r w:rsidR="00800599">
        <w:t>.</w:t>
      </w:r>
    </w:p>
    <w:p w14:paraId="4FA8A8D7" w14:textId="77777777" w:rsidR="00937090" w:rsidRPr="007D36B3" w:rsidRDefault="00937090" w:rsidP="007D36B3"/>
    <w:p w14:paraId="5E6DFBA7" w14:textId="58565E97" w:rsidR="00F370CB" w:rsidRDefault="00E92356" w:rsidP="009C5C52">
      <w:r>
        <w:rPr>
          <w:b/>
        </w:rPr>
        <w:t xml:space="preserve">Helen Lord, CEO of the Vulnerability Registration Service, </w:t>
      </w:r>
      <w:r>
        <w:t>said: “</w:t>
      </w:r>
      <w:r w:rsidR="009D3C57">
        <w:t xml:space="preserve">It’s not just the </w:t>
      </w:r>
      <w:r w:rsidR="00277DD9">
        <w:t xml:space="preserve">day-to-day care of another </w:t>
      </w:r>
      <w:r w:rsidR="00042D62">
        <w:t>person’s</w:t>
      </w:r>
      <w:r w:rsidR="00277DD9">
        <w:t xml:space="preserve"> health</w:t>
      </w:r>
      <w:r w:rsidR="009D3C57">
        <w:t>. C</w:t>
      </w:r>
      <w:r w:rsidR="00821721">
        <w:t xml:space="preserve">arers </w:t>
      </w:r>
      <w:r w:rsidR="004B4901">
        <w:t xml:space="preserve">are </w:t>
      </w:r>
      <w:r w:rsidR="00152E57">
        <w:t xml:space="preserve">also </w:t>
      </w:r>
      <w:r w:rsidR="00465328">
        <w:t xml:space="preserve">faced with trying </w:t>
      </w:r>
      <w:r w:rsidR="00152E57">
        <w:t xml:space="preserve">to </w:t>
      </w:r>
      <w:r w:rsidR="004B4901">
        <w:t>m</w:t>
      </w:r>
      <w:r w:rsidR="002D11E2">
        <w:t>anage the</w:t>
      </w:r>
      <w:r w:rsidR="00305D0D">
        <w:t xml:space="preserve"> </w:t>
      </w:r>
      <w:r w:rsidR="002D11E2">
        <w:t>financ</w:t>
      </w:r>
      <w:r w:rsidR="00152E57">
        <w:t xml:space="preserve">ial </w:t>
      </w:r>
      <w:r w:rsidR="000E11C1">
        <w:t>affairs</w:t>
      </w:r>
      <w:r w:rsidR="00305D0D">
        <w:t xml:space="preserve"> of th</w:t>
      </w:r>
      <w:r w:rsidR="00573BFB">
        <w:t xml:space="preserve">e people they care for </w:t>
      </w:r>
      <w:r w:rsidR="002D11E2">
        <w:t xml:space="preserve">with </w:t>
      </w:r>
      <w:r w:rsidR="00821721">
        <w:t>providers that have data protection restraints in place</w:t>
      </w:r>
      <w:r w:rsidR="000E4422">
        <w:t xml:space="preserve">, making it very difficult </w:t>
      </w:r>
      <w:r w:rsidR="003A6CE2">
        <w:t xml:space="preserve">and time consuming </w:t>
      </w:r>
      <w:r w:rsidR="0068712F">
        <w:t xml:space="preserve">for them to make </w:t>
      </w:r>
      <w:r w:rsidR="00E364EB">
        <w:t xml:space="preserve">any </w:t>
      </w:r>
      <w:r w:rsidR="0068712F">
        <w:t>progress</w:t>
      </w:r>
      <w:r w:rsidR="008C0A43">
        <w:t xml:space="preserve">. </w:t>
      </w:r>
    </w:p>
    <w:p w14:paraId="3361392D" w14:textId="77777777" w:rsidR="00F370CB" w:rsidRDefault="00F370CB" w:rsidP="009C5C52"/>
    <w:p w14:paraId="29D6C54C" w14:textId="4DF318AC" w:rsidR="00E0190E" w:rsidRDefault="00F370CB" w:rsidP="00F00CD6">
      <w:r>
        <w:t>“</w:t>
      </w:r>
      <w:r w:rsidR="00634B29">
        <w:t xml:space="preserve">Unpaid carers consistently find themselves at the bottom of the priority list and overwhelmed by the pressures they face. </w:t>
      </w:r>
      <w:r w:rsidR="009E3026">
        <w:t xml:space="preserve">Many </w:t>
      </w:r>
      <w:r w:rsidR="008B0433">
        <w:t xml:space="preserve">have </w:t>
      </w:r>
      <w:r w:rsidR="00634B29">
        <w:t xml:space="preserve">had </w:t>
      </w:r>
      <w:r w:rsidR="008B0433">
        <w:t>to give up jobs</w:t>
      </w:r>
      <w:r w:rsidR="009E3026">
        <w:t xml:space="preserve">, impacting </w:t>
      </w:r>
      <w:r w:rsidR="00CD1E03">
        <w:t>them</w:t>
      </w:r>
      <w:r w:rsidR="009E3026">
        <w:t xml:space="preserve"> </w:t>
      </w:r>
      <w:r w:rsidR="00CD1E03">
        <w:t xml:space="preserve">financially. </w:t>
      </w:r>
      <w:r w:rsidR="00013B85">
        <w:t xml:space="preserve">Those </w:t>
      </w:r>
      <w:r w:rsidR="00CD1E03">
        <w:t xml:space="preserve">that </w:t>
      </w:r>
      <w:r w:rsidR="00013B85">
        <w:t>manage to juggle a job with care commitments</w:t>
      </w:r>
      <w:r w:rsidR="00410204">
        <w:t xml:space="preserve"> find themselves excluded from </w:t>
      </w:r>
      <w:r w:rsidR="00013B85">
        <w:t>financial support, such as Carers Allowance</w:t>
      </w:r>
      <w:r w:rsidR="00B07EDD">
        <w:t>.”</w:t>
      </w:r>
    </w:p>
    <w:p w14:paraId="534BFEE9" w14:textId="77777777" w:rsidR="000963F3" w:rsidRDefault="000963F3" w:rsidP="00F00CD6"/>
    <w:p w14:paraId="43FC17BE" w14:textId="77777777" w:rsidR="00F82457" w:rsidRDefault="00B07EDD" w:rsidP="00CD1E03">
      <w:r>
        <w:t>Working closely with other organisations to support unp</w:t>
      </w:r>
      <w:r w:rsidR="00F82457">
        <w:t>a</w:t>
      </w:r>
      <w:r>
        <w:t>i</w:t>
      </w:r>
      <w:r w:rsidR="00F82457">
        <w:t>d</w:t>
      </w:r>
      <w:r>
        <w:t xml:space="preserve"> carers, the VRS also hopes the </w:t>
      </w:r>
      <w:r w:rsidR="00F82457">
        <w:t xml:space="preserve">new flag will enable them to </w:t>
      </w:r>
      <w:r>
        <w:t xml:space="preserve">easily connect unpaid carers to the financial support that is available to them. </w:t>
      </w:r>
    </w:p>
    <w:p w14:paraId="4CF37457" w14:textId="77777777" w:rsidR="00587184" w:rsidRDefault="00587184" w:rsidP="00CD1E03"/>
    <w:p w14:paraId="590FBEC0" w14:textId="5466594D" w:rsidR="000E6167" w:rsidRPr="004153A7" w:rsidRDefault="002633E5" w:rsidP="002633E5">
      <w:bookmarkStart w:id="0" w:name="_Hlk164683758"/>
      <w:r w:rsidRPr="004153A7">
        <w:t xml:space="preserve">Madeleine Starr MBE, Director of Carer Services at Carers UK, said: </w:t>
      </w:r>
      <w:r w:rsidR="00CE6240" w:rsidRPr="004153A7">
        <w:t>“Carers are making an enormous contribution to society, but m</w:t>
      </w:r>
      <w:r w:rsidR="008518E6" w:rsidRPr="004153A7">
        <w:t>any are at breaking point, facing challenges managing caring alongside their own health and wellbeing</w:t>
      </w:r>
      <w:r w:rsidR="0080334C" w:rsidRPr="004153A7">
        <w:t xml:space="preserve">. </w:t>
      </w:r>
      <w:r w:rsidR="000E6167" w:rsidRPr="004153A7">
        <w:t>They feel invisible and overlooked.</w:t>
      </w:r>
      <w:r w:rsidR="00273C1B" w:rsidRPr="004153A7">
        <w:t xml:space="preserve"> </w:t>
      </w:r>
      <w:r w:rsidR="007F065F" w:rsidRPr="004153A7">
        <w:t>It is crucial that they are seen and actively supported by their communities, by the government and by the organisations that service them.</w:t>
      </w:r>
      <w:r w:rsidR="00B55701" w:rsidRPr="004153A7">
        <w:t xml:space="preserve"> We welcome </w:t>
      </w:r>
      <w:r w:rsidR="00E54239" w:rsidRPr="004153A7">
        <w:t xml:space="preserve">the </w:t>
      </w:r>
      <w:r w:rsidR="00B55701" w:rsidRPr="004153A7">
        <w:t>VRS</w:t>
      </w:r>
      <w:r w:rsidR="00E54239" w:rsidRPr="004153A7">
        <w:t xml:space="preserve"> development and see </w:t>
      </w:r>
      <w:r w:rsidR="00601F68" w:rsidRPr="004153A7">
        <w:t>it as a valu</w:t>
      </w:r>
      <w:r w:rsidR="00E54239" w:rsidRPr="004153A7">
        <w:t xml:space="preserve">able step towards helping </w:t>
      </w:r>
      <w:r w:rsidR="002704E1" w:rsidRPr="004153A7">
        <w:t>carers feel seen and more supported.”</w:t>
      </w:r>
      <w:r w:rsidR="00E54239" w:rsidRPr="004153A7">
        <w:t xml:space="preserve"> </w:t>
      </w:r>
    </w:p>
    <w:p w14:paraId="5310A222" w14:textId="77777777" w:rsidR="002633E5" w:rsidRPr="004153A7" w:rsidRDefault="002633E5" w:rsidP="00587184"/>
    <w:p w14:paraId="1457EF11" w14:textId="4C8630F2" w:rsidR="00587184" w:rsidRPr="00587184" w:rsidRDefault="00587184" w:rsidP="00587184">
      <w:r w:rsidRPr="00587184">
        <w:t>Rachael Walker, Policy and Research Director</w:t>
      </w:r>
      <w:r w:rsidR="00871168">
        <w:t xml:space="preserve"> at</w:t>
      </w:r>
      <w:r w:rsidRPr="00587184">
        <w:t xml:space="preserve"> Policy in Practice</w:t>
      </w:r>
      <w:r>
        <w:t xml:space="preserve">, </w:t>
      </w:r>
      <w:bookmarkEnd w:id="0"/>
      <w:r w:rsidR="00CB5EE9" w:rsidRPr="007C2D3D">
        <w:t>said: “</w:t>
      </w:r>
      <w:r w:rsidRPr="00587184">
        <w:t xml:space="preserve">Providing support to unpaid carers should be a national priority, and yet the system of financial support currently available is falling short. With more than £2.2 billion in unclaimed Carer's Allowance, unpaid carers shore up our national health and social care services, and are often living in poverty and debt as a result. We owe it to carers to provide support when we can, and flagging their status through the VRS is a great step towards this." </w:t>
      </w:r>
    </w:p>
    <w:p w14:paraId="17F5A136" w14:textId="77777777" w:rsidR="00CB5EE9" w:rsidRPr="00587184" w:rsidRDefault="00CB5EE9" w:rsidP="00587184"/>
    <w:p w14:paraId="0404D75A" w14:textId="0D11C43A" w:rsidR="001F1F43" w:rsidRDefault="008D0A37" w:rsidP="00CD1E03">
      <w:r>
        <w:t>To introduce the new ‘unpaid carers’ flag and</w:t>
      </w:r>
      <w:r w:rsidR="00B25A89">
        <w:t xml:space="preserve"> provide more details</w:t>
      </w:r>
      <w:r>
        <w:t xml:space="preserve">, the VRS is holding a webinar </w:t>
      </w:r>
      <w:r w:rsidR="00B25A89">
        <w:t>on June 7</w:t>
      </w:r>
      <w:r w:rsidR="00B25A89" w:rsidRPr="00B25A89">
        <w:rPr>
          <w:vertAlign w:val="superscript"/>
        </w:rPr>
        <w:t>th</w:t>
      </w:r>
      <w:r w:rsidR="00B25A89">
        <w:t xml:space="preserve"> </w:t>
      </w:r>
      <w:r w:rsidR="00227B65">
        <w:t xml:space="preserve">- </w:t>
      </w:r>
      <w:hyperlink r:id="rId12" w:history="1">
        <w:r w:rsidR="00227B65">
          <w:rPr>
            <w:rStyle w:val="Hyperlink"/>
          </w:rPr>
          <w:t>Care For Those Who Care – VRS Virtual Event</w:t>
        </w:r>
      </w:hyperlink>
      <w:r w:rsidR="00227B65">
        <w:t>.</w:t>
      </w:r>
    </w:p>
    <w:p w14:paraId="3C407AB4" w14:textId="77777777" w:rsidR="00227B65" w:rsidRDefault="00227B65" w:rsidP="00CD1E03"/>
    <w:p w14:paraId="3268C321" w14:textId="6E7B005C" w:rsidR="001732BC" w:rsidRDefault="00E92356">
      <w:pPr>
        <w:rPr>
          <w:b/>
        </w:rPr>
      </w:pPr>
      <w:r>
        <w:rPr>
          <w:b/>
        </w:rPr>
        <w:t>ENDS</w:t>
      </w:r>
    </w:p>
    <w:p w14:paraId="3268C322" w14:textId="77777777" w:rsidR="001732BC" w:rsidRDefault="001732BC"/>
    <w:p w14:paraId="3268C323" w14:textId="77777777" w:rsidR="001732BC" w:rsidRDefault="00E92356">
      <w:pPr>
        <w:rPr>
          <w:b/>
        </w:rPr>
      </w:pPr>
      <w:r>
        <w:rPr>
          <w:b/>
        </w:rPr>
        <w:t>Note to editor:</w:t>
      </w:r>
    </w:p>
    <w:p w14:paraId="3268C324" w14:textId="5DF01A4D" w:rsidR="001732BC" w:rsidRDefault="00E92356">
      <w:pPr>
        <w:spacing w:line="240" w:lineRule="auto"/>
        <w:rPr>
          <w:color w:val="222222"/>
          <w:sz w:val="20"/>
          <w:szCs w:val="20"/>
        </w:rPr>
      </w:pPr>
      <w:r>
        <w:rPr>
          <w:color w:val="222222"/>
          <w:sz w:val="20"/>
          <w:szCs w:val="20"/>
        </w:rPr>
        <w:t xml:space="preserve">For more information or to speak to The </w:t>
      </w:r>
      <w:r>
        <w:rPr>
          <w:sz w:val="20"/>
          <w:szCs w:val="20"/>
        </w:rPr>
        <w:t xml:space="preserve">Vulnerability Registration Service (VRS) </w:t>
      </w:r>
      <w:r>
        <w:rPr>
          <w:color w:val="222222"/>
          <w:sz w:val="20"/>
          <w:szCs w:val="20"/>
        </w:rPr>
        <w:t xml:space="preserve">please contact Serj Hallam at Nellie PR. Email: Tel: +44 (0) </w:t>
      </w:r>
      <w:r>
        <w:rPr>
          <w:color w:val="222222"/>
          <w:sz w:val="20"/>
          <w:szCs w:val="20"/>
          <w:highlight w:val="white"/>
        </w:rPr>
        <w:t xml:space="preserve">7789 372 771 </w:t>
      </w:r>
      <w:r>
        <w:rPr>
          <w:color w:val="222222"/>
          <w:sz w:val="20"/>
          <w:szCs w:val="20"/>
        </w:rPr>
        <w:t xml:space="preserve">or Ellen Carroll at Nellie PR. Email: </w:t>
      </w:r>
      <w:hyperlink r:id="rId13">
        <w:r>
          <w:rPr>
            <w:color w:val="0000FF"/>
            <w:sz w:val="20"/>
            <w:szCs w:val="20"/>
            <w:u w:val="single"/>
          </w:rPr>
          <w:t xml:space="preserve">ellen@nelliepr.co.uk </w:t>
        </w:r>
      </w:hyperlink>
      <w:r>
        <w:rPr>
          <w:color w:val="222222"/>
          <w:sz w:val="20"/>
          <w:szCs w:val="20"/>
        </w:rPr>
        <w:t>Tel: +44 (0) 1392 927746 Mob: +44 (0) 7790 631 547</w:t>
      </w:r>
    </w:p>
    <w:p w14:paraId="3268C325" w14:textId="77777777" w:rsidR="001732BC" w:rsidRDefault="001732BC">
      <w:pPr>
        <w:rPr>
          <w:color w:val="222222"/>
          <w:sz w:val="20"/>
          <w:szCs w:val="20"/>
        </w:rPr>
      </w:pPr>
    </w:p>
    <w:p w14:paraId="3268C326" w14:textId="77777777" w:rsidR="001732BC" w:rsidRDefault="00E92356">
      <w:pPr>
        <w:spacing w:line="240" w:lineRule="auto"/>
        <w:rPr>
          <w:sz w:val="20"/>
          <w:szCs w:val="20"/>
        </w:rPr>
      </w:pPr>
      <w:r>
        <w:rPr>
          <w:b/>
          <w:sz w:val="20"/>
          <w:szCs w:val="20"/>
        </w:rPr>
        <w:t xml:space="preserve">About The Vulnerability Registration Service: </w:t>
      </w:r>
      <w:hyperlink r:id="rId14">
        <w:r>
          <w:rPr>
            <w:color w:val="0000FF"/>
            <w:sz w:val="20"/>
            <w:szCs w:val="20"/>
            <w:u w:val="single"/>
          </w:rPr>
          <w:t>www.vulnerabilityregistrationservice.co.uk/</w:t>
        </w:r>
      </w:hyperlink>
    </w:p>
    <w:p w14:paraId="3268C327" w14:textId="77777777" w:rsidR="001732BC" w:rsidRDefault="001732BC">
      <w:pPr>
        <w:spacing w:line="240" w:lineRule="auto"/>
        <w:rPr>
          <w:sz w:val="20"/>
          <w:szCs w:val="20"/>
        </w:rPr>
      </w:pPr>
    </w:p>
    <w:p w14:paraId="3268C328" w14:textId="77777777" w:rsidR="001732BC" w:rsidRDefault="00E92356">
      <w:pPr>
        <w:spacing w:line="240" w:lineRule="auto"/>
        <w:rPr>
          <w:sz w:val="20"/>
          <w:szCs w:val="20"/>
        </w:rPr>
      </w:pPr>
      <w:r>
        <w:rPr>
          <w:sz w:val="20"/>
          <w:szCs w:val="20"/>
        </w:rPr>
        <w:t>We help financial services providers to identify and ensure the fair treatment of vulnerable customers – helping to reduce debt, financial problems and harm.</w:t>
      </w:r>
    </w:p>
    <w:p w14:paraId="3268C329" w14:textId="77777777" w:rsidR="001732BC" w:rsidRDefault="001732BC">
      <w:pPr>
        <w:spacing w:line="240" w:lineRule="auto"/>
        <w:rPr>
          <w:sz w:val="20"/>
          <w:szCs w:val="20"/>
        </w:rPr>
      </w:pPr>
    </w:p>
    <w:bookmarkStart w:id="1" w:name="_gjdgxs" w:colFirst="0" w:colLast="0"/>
    <w:bookmarkEnd w:id="1"/>
    <w:p w14:paraId="3268C32A" w14:textId="63687C05" w:rsidR="001732BC" w:rsidRPr="00D744DA" w:rsidRDefault="00E92356">
      <w:pPr>
        <w:spacing w:line="240" w:lineRule="auto"/>
        <w:rPr>
          <w:sz w:val="20"/>
          <w:szCs w:val="20"/>
        </w:rPr>
      </w:pPr>
      <w:r>
        <w:fldChar w:fldCharType="begin"/>
      </w:r>
      <w:r>
        <w:instrText xml:space="preserve"> HYPERLINK "about:blank" \h </w:instrText>
      </w:r>
      <w:r>
        <w:fldChar w:fldCharType="separate"/>
      </w:r>
      <w:r>
        <w:rPr>
          <w:color w:val="0000FF"/>
          <w:sz w:val="20"/>
          <w:szCs w:val="20"/>
          <w:u w:val="single"/>
        </w:rPr>
        <w:t>The Vulnerability Registration Service</w:t>
      </w:r>
      <w:r>
        <w:rPr>
          <w:color w:val="0000FF"/>
          <w:sz w:val="20"/>
          <w:szCs w:val="20"/>
          <w:u w:val="single"/>
        </w:rPr>
        <w:fldChar w:fldCharType="end"/>
      </w:r>
      <w:r>
        <w:rPr>
          <w:sz w:val="20"/>
          <w:szCs w:val="20"/>
        </w:rPr>
        <w:t xml:space="preserve"> is a not-for-profit company providing the UK’s first central vulnerability database. Registering with the VRS is completely free for vulnerable customers and their representatives to help inform </w:t>
      </w:r>
      <w:r w:rsidR="001F3D36">
        <w:rPr>
          <w:sz w:val="20"/>
          <w:szCs w:val="20"/>
        </w:rPr>
        <w:t xml:space="preserve">service providers </w:t>
      </w:r>
      <w:r>
        <w:rPr>
          <w:sz w:val="20"/>
          <w:szCs w:val="20"/>
        </w:rPr>
        <w:t xml:space="preserve">of their vulnerable circumstances such as financial abuse, risk of fraud, over-indebtedness, impact of Covid and power of attorney. The Vulnerability Registration Service is used by service providers and other organisations to help them ensure vulnerable customers are treated fairly and appropriately, and that their current </w:t>
      </w:r>
      <w:r w:rsidRPr="00D744DA">
        <w:rPr>
          <w:sz w:val="20"/>
          <w:szCs w:val="20"/>
        </w:rPr>
        <w:t>financial circumstances are taken into account.</w:t>
      </w:r>
    </w:p>
    <w:p w14:paraId="3268C32B" w14:textId="77777777" w:rsidR="001732BC" w:rsidRPr="00D744DA" w:rsidRDefault="001732BC">
      <w:pPr>
        <w:rPr>
          <w:sz w:val="20"/>
          <w:szCs w:val="20"/>
        </w:rPr>
      </w:pPr>
    </w:p>
    <w:p w14:paraId="3268C32F" w14:textId="77777777" w:rsidR="001732BC" w:rsidRDefault="001732BC">
      <w:pPr>
        <w:spacing w:line="240" w:lineRule="auto"/>
        <w:rPr>
          <w:b/>
          <w:sz w:val="18"/>
          <w:szCs w:val="18"/>
          <w:highlight w:val="yellow"/>
        </w:rPr>
      </w:pPr>
    </w:p>
    <w:sectPr w:rsidR="001732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620C4"/>
    <w:multiLevelType w:val="hybridMultilevel"/>
    <w:tmpl w:val="77FE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11AC"/>
    <w:multiLevelType w:val="hybridMultilevel"/>
    <w:tmpl w:val="743EDE32"/>
    <w:lvl w:ilvl="0" w:tplc="2CAC156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A03EE"/>
    <w:multiLevelType w:val="multilevel"/>
    <w:tmpl w:val="FD90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0B0C5F"/>
    <w:multiLevelType w:val="multilevel"/>
    <w:tmpl w:val="B87E5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0403194">
    <w:abstractNumId w:val="3"/>
  </w:num>
  <w:num w:numId="2" w16cid:durableId="1817183504">
    <w:abstractNumId w:val="2"/>
  </w:num>
  <w:num w:numId="3" w16cid:durableId="413629071">
    <w:abstractNumId w:val="1"/>
  </w:num>
  <w:num w:numId="4" w16cid:durableId="152351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BC"/>
    <w:rsid w:val="00004408"/>
    <w:rsid w:val="00007934"/>
    <w:rsid w:val="000105B9"/>
    <w:rsid w:val="00013B85"/>
    <w:rsid w:val="00016F7C"/>
    <w:rsid w:val="00020036"/>
    <w:rsid w:val="000211E2"/>
    <w:rsid w:val="0002214C"/>
    <w:rsid w:val="0003317F"/>
    <w:rsid w:val="0004012B"/>
    <w:rsid w:val="00042D62"/>
    <w:rsid w:val="00046E82"/>
    <w:rsid w:val="00056CC8"/>
    <w:rsid w:val="00057AB1"/>
    <w:rsid w:val="000629A8"/>
    <w:rsid w:val="00065303"/>
    <w:rsid w:val="00065DA2"/>
    <w:rsid w:val="00066B8B"/>
    <w:rsid w:val="00071F27"/>
    <w:rsid w:val="000730A3"/>
    <w:rsid w:val="000733DD"/>
    <w:rsid w:val="000743CF"/>
    <w:rsid w:val="00081DB4"/>
    <w:rsid w:val="00082113"/>
    <w:rsid w:val="00090F4C"/>
    <w:rsid w:val="00091DE4"/>
    <w:rsid w:val="00093AFA"/>
    <w:rsid w:val="000963F3"/>
    <w:rsid w:val="000A14EA"/>
    <w:rsid w:val="000A2C54"/>
    <w:rsid w:val="000A45AE"/>
    <w:rsid w:val="000B07CE"/>
    <w:rsid w:val="000B36C2"/>
    <w:rsid w:val="000B4A37"/>
    <w:rsid w:val="000C4C33"/>
    <w:rsid w:val="000C7075"/>
    <w:rsid w:val="000C7AB1"/>
    <w:rsid w:val="000D2334"/>
    <w:rsid w:val="000D41E7"/>
    <w:rsid w:val="000E0A5C"/>
    <w:rsid w:val="000E11C1"/>
    <w:rsid w:val="000E1503"/>
    <w:rsid w:val="000E3832"/>
    <w:rsid w:val="000E4422"/>
    <w:rsid w:val="000E50B8"/>
    <w:rsid w:val="000E6167"/>
    <w:rsid w:val="000E6F70"/>
    <w:rsid w:val="000F254A"/>
    <w:rsid w:val="000F26A3"/>
    <w:rsid w:val="001102AF"/>
    <w:rsid w:val="00110DB5"/>
    <w:rsid w:val="001132AD"/>
    <w:rsid w:val="001221CE"/>
    <w:rsid w:val="0012701A"/>
    <w:rsid w:val="001323EF"/>
    <w:rsid w:val="00132455"/>
    <w:rsid w:val="00136081"/>
    <w:rsid w:val="00141C1D"/>
    <w:rsid w:val="00143446"/>
    <w:rsid w:val="00152E57"/>
    <w:rsid w:val="00153381"/>
    <w:rsid w:val="00163693"/>
    <w:rsid w:val="001732BC"/>
    <w:rsid w:val="001738AB"/>
    <w:rsid w:val="0018227B"/>
    <w:rsid w:val="00183A3D"/>
    <w:rsid w:val="00184B49"/>
    <w:rsid w:val="00185893"/>
    <w:rsid w:val="0018742A"/>
    <w:rsid w:val="001900B4"/>
    <w:rsid w:val="00192735"/>
    <w:rsid w:val="001A4664"/>
    <w:rsid w:val="001A7A45"/>
    <w:rsid w:val="001B064B"/>
    <w:rsid w:val="001B2111"/>
    <w:rsid w:val="001B238F"/>
    <w:rsid w:val="001B2D11"/>
    <w:rsid w:val="001B4AA9"/>
    <w:rsid w:val="001B6998"/>
    <w:rsid w:val="001B776F"/>
    <w:rsid w:val="001C06D6"/>
    <w:rsid w:val="001C18AF"/>
    <w:rsid w:val="001C35ED"/>
    <w:rsid w:val="001C3BF5"/>
    <w:rsid w:val="001C59A2"/>
    <w:rsid w:val="001C63EB"/>
    <w:rsid w:val="001D225E"/>
    <w:rsid w:val="001D261E"/>
    <w:rsid w:val="001D2BC5"/>
    <w:rsid w:val="001D4282"/>
    <w:rsid w:val="001D71A9"/>
    <w:rsid w:val="001E3DFD"/>
    <w:rsid w:val="001E73F1"/>
    <w:rsid w:val="001F1F43"/>
    <w:rsid w:val="001F3D36"/>
    <w:rsid w:val="001F5DA3"/>
    <w:rsid w:val="001F7B17"/>
    <w:rsid w:val="00202939"/>
    <w:rsid w:val="00204C90"/>
    <w:rsid w:val="00204D1A"/>
    <w:rsid w:val="00212CA7"/>
    <w:rsid w:val="00216CDC"/>
    <w:rsid w:val="0022192C"/>
    <w:rsid w:val="00224F02"/>
    <w:rsid w:val="0022605D"/>
    <w:rsid w:val="00227B65"/>
    <w:rsid w:val="0023084C"/>
    <w:rsid w:val="002320AD"/>
    <w:rsid w:val="00232F66"/>
    <w:rsid w:val="00234E13"/>
    <w:rsid w:val="00244DA4"/>
    <w:rsid w:val="002518BF"/>
    <w:rsid w:val="002633E5"/>
    <w:rsid w:val="002658D1"/>
    <w:rsid w:val="002704E1"/>
    <w:rsid w:val="00271BDA"/>
    <w:rsid w:val="00273C1B"/>
    <w:rsid w:val="00275BF2"/>
    <w:rsid w:val="00277DD9"/>
    <w:rsid w:val="00283E4A"/>
    <w:rsid w:val="002979AA"/>
    <w:rsid w:val="002A0C45"/>
    <w:rsid w:val="002A1E8D"/>
    <w:rsid w:val="002A5CDB"/>
    <w:rsid w:val="002A65CC"/>
    <w:rsid w:val="002B0308"/>
    <w:rsid w:val="002B066D"/>
    <w:rsid w:val="002B2B27"/>
    <w:rsid w:val="002B3643"/>
    <w:rsid w:val="002B473D"/>
    <w:rsid w:val="002C091A"/>
    <w:rsid w:val="002C0AEE"/>
    <w:rsid w:val="002D11E2"/>
    <w:rsid w:val="002D5796"/>
    <w:rsid w:val="002E08E6"/>
    <w:rsid w:val="002E1B01"/>
    <w:rsid w:val="002E20F2"/>
    <w:rsid w:val="002E2B8F"/>
    <w:rsid w:val="002E638A"/>
    <w:rsid w:val="002F17AE"/>
    <w:rsid w:val="002F6DC4"/>
    <w:rsid w:val="00302CCC"/>
    <w:rsid w:val="00305D0D"/>
    <w:rsid w:val="003110C2"/>
    <w:rsid w:val="003116BD"/>
    <w:rsid w:val="00315A82"/>
    <w:rsid w:val="00326013"/>
    <w:rsid w:val="003365E9"/>
    <w:rsid w:val="00340D1A"/>
    <w:rsid w:val="00350011"/>
    <w:rsid w:val="00351AAF"/>
    <w:rsid w:val="003534F7"/>
    <w:rsid w:val="00355311"/>
    <w:rsid w:val="00356B4B"/>
    <w:rsid w:val="0036505C"/>
    <w:rsid w:val="003755DC"/>
    <w:rsid w:val="00383392"/>
    <w:rsid w:val="00383575"/>
    <w:rsid w:val="00384A85"/>
    <w:rsid w:val="0038597D"/>
    <w:rsid w:val="00395AEA"/>
    <w:rsid w:val="003A14FE"/>
    <w:rsid w:val="003A1BB1"/>
    <w:rsid w:val="003A5930"/>
    <w:rsid w:val="003A6CE2"/>
    <w:rsid w:val="003A6D1C"/>
    <w:rsid w:val="003A7121"/>
    <w:rsid w:val="003B30E3"/>
    <w:rsid w:val="003B337A"/>
    <w:rsid w:val="003B710C"/>
    <w:rsid w:val="003C1372"/>
    <w:rsid w:val="003C24EB"/>
    <w:rsid w:val="003D03CE"/>
    <w:rsid w:val="003D16CC"/>
    <w:rsid w:val="003D4998"/>
    <w:rsid w:val="003D6543"/>
    <w:rsid w:val="003E1506"/>
    <w:rsid w:val="003F06A1"/>
    <w:rsid w:val="003F2ED7"/>
    <w:rsid w:val="003F6F3E"/>
    <w:rsid w:val="004064E7"/>
    <w:rsid w:val="00406DC1"/>
    <w:rsid w:val="00410204"/>
    <w:rsid w:val="004153A7"/>
    <w:rsid w:val="0042249C"/>
    <w:rsid w:val="00422C96"/>
    <w:rsid w:val="004276DD"/>
    <w:rsid w:val="0043042F"/>
    <w:rsid w:val="00433CDF"/>
    <w:rsid w:val="0043529D"/>
    <w:rsid w:val="00435E3A"/>
    <w:rsid w:val="00436015"/>
    <w:rsid w:val="004363C0"/>
    <w:rsid w:val="004450A8"/>
    <w:rsid w:val="004504D4"/>
    <w:rsid w:val="00453486"/>
    <w:rsid w:val="004540E2"/>
    <w:rsid w:val="00465328"/>
    <w:rsid w:val="0046612E"/>
    <w:rsid w:val="00466BA7"/>
    <w:rsid w:val="004675E3"/>
    <w:rsid w:val="00473EB9"/>
    <w:rsid w:val="00473FB0"/>
    <w:rsid w:val="00475555"/>
    <w:rsid w:val="00482547"/>
    <w:rsid w:val="00493066"/>
    <w:rsid w:val="00496D79"/>
    <w:rsid w:val="00497280"/>
    <w:rsid w:val="00497431"/>
    <w:rsid w:val="004A31C9"/>
    <w:rsid w:val="004B37AF"/>
    <w:rsid w:val="004B4901"/>
    <w:rsid w:val="004B6BE6"/>
    <w:rsid w:val="004C33AB"/>
    <w:rsid w:val="004C52DE"/>
    <w:rsid w:val="004C64A8"/>
    <w:rsid w:val="004D2168"/>
    <w:rsid w:val="004D5044"/>
    <w:rsid w:val="004D57BB"/>
    <w:rsid w:val="004E6407"/>
    <w:rsid w:val="004F3FE1"/>
    <w:rsid w:val="004F76D7"/>
    <w:rsid w:val="005109AF"/>
    <w:rsid w:val="005221AA"/>
    <w:rsid w:val="00522AC9"/>
    <w:rsid w:val="00523EF1"/>
    <w:rsid w:val="00531DEE"/>
    <w:rsid w:val="00533A1F"/>
    <w:rsid w:val="00537E9B"/>
    <w:rsid w:val="0054264A"/>
    <w:rsid w:val="00543010"/>
    <w:rsid w:val="00544BE4"/>
    <w:rsid w:val="00547E5C"/>
    <w:rsid w:val="00551F74"/>
    <w:rsid w:val="005736B6"/>
    <w:rsid w:val="00573BFB"/>
    <w:rsid w:val="00574981"/>
    <w:rsid w:val="00575A6D"/>
    <w:rsid w:val="005815A5"/>
    <w:rsid w:val="00587184"/>
    <w:rsid w:val="00587478"/>
    <w:rsid w:val="00595E01"/>
    <w:rsid w:val="0059652B"/>
    <w:rsid w:val="005A05A9"/>
    <w:rsid w:val="005B47A9"/>
    <w:rsid w:val="005C26EB"/>
    <w:rsid w:val="005C7D5B"/>
    <w:rsid w:val="005D0A73"/>
    <w:rsid w:val="005D2FC1"/>
    <w:rsid w:val="005D5391"/>
    <w:rsid w:val="005E2875"/>
    <w:rsid w:val="005E5470"/>
    <w:rsid w:val="005E68BF"/>
    <w:rsid w:val="005F7D22"/>
    <w:rsid w:val="0060162E"/>
    <w:rsid w:val="00601AC8"/>
    <w:rsid w:val="00601D82"/>
    <w:rsid w:val="00601F68"/>
    <w:rsid w:val="0060412B"/>
    <w:rsid w:val="00604682"/>
    <w:rsid w:val="00604CC1"/>
    <w:rsid w:val="00613387"/>
    <w:rsid w:val="00613516"/>
    <w:rsid w:val="00613EC0"/>
    <w:rsid w:val="00616E9F"/>
    <w:rsid w:val="006232A7"/>
    <w:rsid w:val="006249B9"/>
    <w:rsid w:val="00634B29"/>
    <w:rsid w:val="00644D36"/>
    <w:rsid w:val="006450F0"/>
    <w:rsid w:val="006462E2"/>
    <w:rsid w:val="006539E1"/>
    <w:rsid w:val="006568F9"/>
    <w:rsid w:val="00674906"/>
    <w:rsid w:val="0067561E"/>
    <w:rsid w:val="0067619F"/>
    <w:rsid w:val="00684D93"/>
    <w:rsid w:val="0068712F"/>
    <w:rsid w:val="0068732A"/>
    <w:rsid w:val="0069257E"/>
    <w:rsid w:val="00693808"/>
    <w:rsid w:val="00693ACE"/>
    <w:rsid w:val="006A3898"/>
    <w:rsid w:val="006B7C6F"/>
    <w:rsid w:val="006C6DB9"/>
    <w:rsid w:val="006D0F2B"/>
    <w:rsid w:val="006D482B"/>
    <w:rsid w:val="006D60A1"/>
    <w:rsid w:val="006E48CC"/>
    <w:rsid w:val="007063A9"/>
    <w:rsid w:val="00711151"/>
    <w:rsid w:val="007172C7"/>
    <w:rsid w:val="00726E2D"/>
    <w:rsid w:val="00727081"/>
    <w:rsid w:val="00727AB5"/>
    <w:rsid w:val="00730463"/>
    <w:rsid w:val="00732A48"/>
    <w:rsid w:val="007365F0"/>
    <w:rsid w:val="007465E0"/>
    <w:rsid w:val="00746CF3"/>
    <w:rsid w:val="00752B05"/>
    <w:rsid w:val="007534F8"/>
    <w:rsid w:val="0075463D"/>
    <w:rsid w:val="00773A75"/>
    <w:rsid w:val="007773E1"/>
    <w:rsid w:val="007941AB"/>
    <w:rsid w:val="007A4D17"/>
    <w:rsid w:val="007B1B9C"/>
    <w:rsid w:val="007B7106"/>
    <w:rsid w:val="007C1256"/>
    <w:rsid w:val="007C1C8F"/>
    <w:rsid w:val="007C271A"/>
    <w:rsid w:val="007C2D3D"/>
    <w:rsid w:val="007C328B"/>
    <w:rsid w:val="007C45F4"/>
    <w:rsid w:val="007D26A2"/>
    <w:rsid w:val="007D2B67"/>
    <w:rsid w:val="007D36B3"/>
    <w:rsid w:val="007D638F"/>
    <w:rsid w:val="007D6F88"/>
    <w:rsid w:val="007D7394"/>
    <w:rsid w:val="007E16F9"/>
    <w:rsid w:val="007F065F"/>
    <w:rsid w:val="007F0946"/>
    <w:rsid w:val="007F161B"/>
    <w:rsid w:val="007F5223"/>
    <w:rsid w:val="007F7FB6"/>
    <w:rsid w:val="008002FC"/>
    <w:rsid w:val="00800599"/>
    <w:rsid w:val="00800D34"/>
    <w:rsid w:val="008012D5"/>
    <w:rsid w:val="0080334C"/>
    <w:rsid w:val="0080442D"/>
    <w:rsid w:val="0080703C"/>
    <w:rsid w:val="00807C01"/>
    <w:rsid w:val="008101BB"/>
    <w:rsid w:val="00816AAE"/>
    <w:rsid w:val="008213C6"/>
    <w:rsid w:val="00821721"/>
    <w:rsid w:val="00823859"/>
    <w:rsid w:val="0083202B"/>
    <w:rsid w:val="00834095"/>
    <w:rsid w:val="00834460"/>
    <w:rsid w:val="008426B9"/>
    <w:rsid w:val="008429E8"/>
    <w:rsid w:val="0084321E"/>
    <w:rsid w:val="00846A98"/>
    <w:rsid w:val="00851251"/>
    <w:rsid w:val="008518E6"/>
    <w:rsid w:val="008520CF"/>
    <w:rsid w:val="008524E5"/>
    <w:rsid w:val="00855B02"/>
    <w:rsid w:val="00856659"/>
    <w:rsid w:val="00860012"/>
    <w:rsid w:val="00860EDA"/>
    <w:rsid w:val="008634C3"/>
    <w:rsid w:val="00864158"/>
    <w:rsid w:val="00870A35"/>
    <w:rsid w:val="00871168"/>
    <w:rsid w:val="00872321"/>
    <w:rsid w:val="00880786"/>
    <w:rsid w:val="0088635D"/>
    <w:rsid w:val="00890DF4"/>
    <w:rsid w:val="008A1AF4"/>
    <w:rsid w:val="008A34C8"/>
    <w:rsid w:val="008A3BD1"/>
    <w:rsid w:val="008A6287"/>
    <w:rsid w:val="008B0433"/>
    <w:rsid w:val="008B05E3"/>
    <w:rsid w:val="008B4065"/>
    <w:rsid w:val="008B7630"/>
    <w:rsid w:val="008C0152"/>
    <w:rsid w:val="008C0A43"/>
    <w:rsid w:val="008C2473"/>
    <w:rsid w:val="008C6D24"/>
    <w:rsid w:val="008D0A37"/>
    <w:rsid w:val="008D299B"/>
    <w:rsid w:val="008D6056"/>
    <w:rsid w:val="008D6BF7"/>
    <w:rsid w:val="008E5D49"/>
    <w:rsid w:val="008F5B83"/>
    <w:rsid w:val="00900447"/>
    <w:rsid w:val="0091064B"/>
    <w:rsid w:val="00911295"/>
    <w:rsid w:val="00912C27"/>
    <w:rsid w:val="00917C76"/>
    <w:rsid w:val="009225B1"/>
    <w:rsid w:val="00922764"/>
    <w:rsid w:val="0093110B"/>
    <w:rsid w:val="0093228A"/>
    <w:rsid w:val="009354D7"/>
    <w:rsid w:val="0093551A"/>
    <w:rsid w:val="00936947"/>
    <w:rsid w:val="00937090"/>
    <w:rsid w:val="00952A62"/>
    <w:rsid w:val="00954BEF"/>
    <w:rsid w:val="00955321"/>
    <w:rsid w:val="00956A7A"/>
    <w:rsid w:val="00957848"/>
    <w:rsid w:val="00966275"/>
    <w:rsid w:val="009814E7"/>
    <w:rsid w:val="0098421E"/>
    <w:rsid w:val="00994056"/>
    <w:rsid w:val="00994E63"/>
    <w:rsid w:val="0099546E"/>
    <w:rsid w:val="009A1D00"/>
    <w:rsid w:val="009A505E"/>
    <w:rsid w:val="009C2B37"/>
    <w:rsid w:val="009C5C52"/>
    <w:rsid w:val="009C7C31"/>
    <w:rsid w:val="009D2429"/>
    <w:rsid w:val="009D30CE"/>
    <w:rsid w:val="009D3C57"/>
    <w:rsid w:val="009E163A"/>
    <w:rsid w:val="009E3026"/>
    <w:rsid w:val="009E46A6"/>
    <w:rsid w:val="009E7DF2"/>
    <w:rsid w:val="009F113B"/>
    <w:rsid w:val="009F4E22"/>
    <w:rsid w:val="009F5187"/>
    <w:rsid w:val="00A06557"/>
    <w:rsid w:val="00A128CD"/>
    <w:rsid w:val="00A14438"/>
    <w:rsid w:val="00A42798"/>
    <w:rsid w:val="00A43271"/>
    <w:rsid w:val="00A43B84"/>
    <w:rsid w:val="00A4553A"/>
    <w:rsid w:val="00A50C95"/>
    <w:rsid w:val="00A51BCD"/>
    <w:rsid w:val="00A55A45"/>
    <w:rsid w:val="00A615E2"/>
    <w:rsid w:val="00A61BBC"/>
    <w:rsid w:val="00A62CC2"/>
    <w:rsid w:val="00A650C6"/>
    <w:rsid w:val="00A67232"/>
    <w:rsid w:val="00A709C9"/>
    <w:rsid w:val="00A747E8"/>
    <w:rsid w:val="00A7632E"/>
    <w:rsid w:val="00A84EED"/>
    <w:rsid w:val="00A90216"/>
    <w:rsid w:val="00A9337E"/>
    <w:rsid w:val="00A94D1F"/>
    <w:rsid w:val="00A95271"/>
    <w:rsid w:val="00A96138"/>
    <w:rsid w:val="00A97E19"/>
    <w:rsid w:val="00AA0B0B"/>
    <w:rsid w:val="00AA0B64"/>
    <w:rsid w:val="00AA4C83"/>
    <w:rsid w:val="00AA63F9"/>
    <w:rsid w:val="00AB0967"/>
    <w:rsid w:val="00AB5F19"/>
    <w:rsid w:val="00AC0F85"/>
    <w:rsid w:val="00AC1F3E"/>
    <w:rsid w:val="00AC2C7C"/>
    <w:rsid w:val="00AC3EEC"/>
    <w:rsid w:val="00AE255F"/>
    <w:rsid w:val="00AE6E95"/>
    <w:rsid w:val="00AF48B8"/>
    <w:rsid w:val="00B026D7"/>
    <w:rsid w:val="00B055C9"/>
    <w:rsid w:val="00B07C40"/>
    <w:rsid w:val="00B07EDD"/>
    <w:rsid w:val="00B16579"/>
    <w:rsid w:val="00B21208"/>
    <w:rsid w:val="00B22C66"/>
    <w:rsid w:val="00B24E37"/>
    <w:rsid w:val="00B25A89"/>
    <w:rsid w:val="00B25AE4"/>
    <w:rsid w:val="00B2641E"/>
    <w:rsid w:val="00B36C74"/>
    <w:rsid w:val="00B36E11"/>
    <w:rsid w:val="00B41705"/>
    <w:rsid w:val="00B41B66"/>
    <w:rsid w:val="00B43385"/>
    <w:rsid w:val="00B502FB"/>
    <w:rsid w:val="00B50E96"/>
    <w:rsid w:val="00B55701"/>
    <w:rsid w:val="00B6192A"/>
    <w:rsid w:val="00B61EF6"/>
    <w:rsid w:val="00B66F0C"/>
    <w:rsid w:val="00B66F36"/>
    <w:rsid w:val="00B72425"/>
    <w:rsid w:val="00B76F0B"/>
    <w:rsid w:val="00B84D5D"/>
    <w:rsid w:val="00B8632E"/>
    <w:rsid w:val="00BA253A"/>
    <w:rsid w:val="00BA325F"/>
    <w:rsid w:val="00BA395A"/>
    <w:rsid w:val="00BA6383"/>
    <w:rsid w:val="00BA709C"/>
    <w:rsid w:val="00BA7A5E"/>
    <w:rsid w:val="00BA7C4C"/>
    <w:rsid w:val="00BB3643"/>
    <w:rsid w:val="00BB40CB"/>
    <w:rsid w:val="00BC4409"/>
    <w:rsid w:val="00BD4F60"/>
    <w:rsid w:val="00BE1B57"/>
    <w:rsid w:val="00BE2D94"/>
    <w:rsid w:val="00BE7BE8"/>
    <w:rsid w:val="00BF0890"/>
    <w:rsid w:val="00BF2B7B"/>
    <w:rsid w:val="00BF339E"/>
    <w:rsid w:val="00BF4DAC"/>
    <w:rsid w:val="00BF58DD"/>
    <w:rsid w:val="00C07487"/>
    <w:rsid w:val="00C14EAC"/>
    <w:rsid w:val="00C15B75"/>
    <w:rsid w:val="00C15D11"/>
    <w:rsid w:val="00C22CCF"/>
    <w:rsid w:val="00C34B77"/>
    <w:rsid w:val="00C547E4"/>
    <w:rsid w:val="00C57A8A"/>
    <w:rsid w:val="00C6308A"/>
    <w:rsid w:val="00C633C4"/>
    <w:rsid w:val="00C67503"/>
    <w:rsid w:val="00C70574"/>
    <w:rsid w:val="00C7452E"/>
    <w:rsid w:val="00C7747E"/>
    <w:rsid w:val="00C81510"/>
    <w:rsid w:val="00C82C1F"/>
    <w:rsid w:val="00C83785"/>
    <w:rsid w:val="00CA4073"/>
    <w:rsid w:val="00CA41F1"/>
    <w:rsid w:val="00CB1AF5"/>
    <w:rsid w:val="00CB30DA"/>
    <w:rsid w:val="00CB3E42"/>
    <w:rsid w:val="00CB45FB"/>
    <w:rsid w:val="00CB5EE9"/>
    <w:rsid w:val="00CB771F"/>
    <w:rsid w:val="00CC382C"/>
    <w:rsid w:val="00CC4E04"/>
    <w:rsid w:val="00CC52A7"/>
    <w:rsid w:val="00CD002D"/>
    <w:rsid w:val="00CD1D13"/>
    <w:rsid w:val="00CD1E03"/>
    <w:rsid w:val="00CD3B03"/>
    <w:rsid w:val="00CD511C"/>
    <w:rsid w:val="00CE6240"/>
    <w:rsid w:val="00CF0633"/>
    <w:rsid w:val="00CF5BA8"/>
    <w:rsid w:val="00D16E12"/>
    <w:rsid w:val="00D22C50"/>
    <w:rsid w:val="00D26684"/>
    <w:rsid w:val="00D3099E"/>
    <w:rsid w:val="00D338E2"/>
    <w:rsid w:val="00D379D5"/>
    <w:rsid w:val="00D42385"/>
    <w:rsid w:val="00D45B0E"/>
    <w:rsid w:val="00D70541"/>
    <w:rsid w:val="00D70B6E"/>
    <w:rsid w:val="00D71029"/>
    <w:rsid w:val="00D744DA"/>
    <w:rsid w:val="00D7572A"/>
    <w:rsid w:val="00D76A22"/>
    <w:rsid w:val="00D935FD"/>
    <w:rsid w:val="00D979D8"/>
    <w:rsid w:val="00DA220B"/>
    <w:rsid w:val="00DC31A9"/>
    <w:rsid w:val="00DC670F"/>
    <w:rsid w:val="00DD31F7"/>
    <w:rsid w:val="00DD6503"/>
    <w:rsid w:val="00DD7B16"/>
    <w:rsid w:val="00E0190E"/>
    <w:rsid w:val="00E01F45"/>
    <w:rsid w:val="00E07FC7"/>
    <w:rsid w:val="00E155C6"/>
    <w:rsid w:val="00E364EB"/>
    <w:rsid w:val="00E37F2C"/>
    <w:rsid w:val="00E46F7F"/>
    <w:rsid w:val="00E47EA7"/>
    <w:rsid w:val="00E54239"/>
    <w:rsid w:val="00E57704"/>
    <w:rsid w:val="00E62E84"/>
    <w:rsid w:val="00E63B57"/>
    <w:rsid w:val="00E65A7D"/>
    <w:rsid w:val="00E745CF"/>
    <w:rsid w:val="00E74EE7"/>
    <w:rsid w:val="00E771C0"/>
    <w:rsid w:val="00E7780D"/>
    <w:rsid w:val="00E80473"/>
    <w:rsid w:val="00E807FE"/>
    <w:rsid w:val="00E86CAD"/>
    <w:rsid w:val="00E86E5F"/>
    <w:rsid w:val="00E92356"/>
    <w:rsid w:val="00E92E54"/>
    <w:rsid w:val="00E955C4"/>
    <w:rsid w:val="00E961A8"/>
    <w:rsid w:val="00EA41AC"/>
    <w:rsid w:val="00EA54E9"/>
    <w:rsid w:val="00EC498F"/>
    <w:rsid w:val="00ED4196"/>
    <w:rsid w:val="00ED4207"/>
    <w:rsid w:val="00ED760A"/>
    <w:rsid w:val="00EE0A91"/>
    <w:rsid w:val="00EE6A98"/>
    <w:rsid w:val="00F00CD6"/>
    <w:rsid w:val="00F0150B"/>
    <w:rsid w:val="00F01A24"/>
    <w:rsid w:val="00F11B85"/>
    <w:rsid w:val="00F12861"/>
    <w:rsid w:val="00F16BE0"/>
    <w:rsid w:val="00F30255"/>
    <w:rsid w:val="00F34F12"/>
    <w:rsid w:val="00F35B5A"/>
    <w:rsid w:val="00F35DAF"/>
    <w:rsid w:val="00F370CB"/>
    <w:rsid w:val="00F47501"/>
    <w:rsid w:val="00F54AB2"/>
    <w:rsid w:val="00F73763"/>
    <w:rsid w:val="00F812FA"/>
    <w:rsid w:val="00F82457"/>
    <w:rsid w:val="00F93F14"/>
    <w:rsid w:val="00F9644D"/>
    <w:rsid w:val="00FA1B8E"/>
    <w:rsid w:val="00FA388E"/>
    <w:rsid w:val="00FA4D49"/>
    <w:rsid w:val="00FB3F8E"/>
    <w:rsid w:val="00FC4238"/>
    <w:rsid w:val="00FD472F"/>
    <w:rsid w:val="00FE2CEA"/>
    <w:rsid w:val="00FE6405"/>
    <w:rsid w:val="00FE72F1"/>
    <w:rsid w:val="00FF2BF8"/>
    <w:rsid w:val="00FF2C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C2F7"/>
  <w15:docId w15:val="{A70EEF2F-CD3E-444F-9489-B64EF41F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D338E2"/>
    <w:rPr>
      <w:b/>
      <w:bCs/>
    </w:rPr>
  </w:style>
  <w:style w:type="character" w:styleId="Hyperlink">
    <w:name w:val="Hyperlink"/>
    <w:basedOn w:val="DefaultParagraphFont"/>
    <w:uiPriority w:val="99"/>
    <w:unhideWhenUsed/>
    <w:rsid w:val="009F113B"/>
    <w:rPr>
      <w:color w:val="0000FF" w:themeColor="hyperlink"/>
      <w:u w:val="single"/>
    </w:rPr>
  </w:style>
  <w:style w:type="character" w:styleId="UnresolvedMention">
    <w:name w:val="Unresolved Mention"/>
    <w:basedOn w:val="DefaultParagraphFont"/>
    <w:uiPriority w:val="99"/>
    <w:semiHidden/>
    <w:unhideWhenUsed/>
    <w:rsid w:val="009F113B"/>
    <w:rPr>
      <w:color w:val="605E5C"/>
      <w:shd w:val="clear" w:color="auto" w:fill="E1DFDD"/>
    </w:rPr>
  </w:style>
  <w:style w:type="paragraph" w:styleId="Revision">
    <w:name w:val="Revision"/>
    <w:hidden/>
    <w:uiPriority w:val="99"/>
    <w:semiHidden/>
    <w:rsid w:val="00823859"/>
    <w:pPr>
      <w:spacing w:line="240" w:lineRule="auto"/>
    </w:pPr>
  </w:style>
  <w:style w:type="character" w:styleId="CommentReference">
    <w:name w:val="annotation reference"/>
    <w:basedOn w:val="DefaultParagraphFont"/>
    <w:uiPriority w:val="99"/>
    <w:semiHidden/>
    <w:unhideWhenUsed/>
    <w:rsid w:val="00823859"/>
    <w:rPr>
      <w:sz w:val="16"/>
      <w:szCs w:val="16"/>
    </w:rPr>
  </w:style>
  <w:style w:type="paragraph" w:styleId="CommentText">
    <w:name w:val="annotation text"/>
    <w:basedOn w:val="Normal"/>
    <w:link w:val="CommentTextChar"/>
    <w:uiPriority w:val="99"/>
    <w:unhideWhenUsed/>
    <w:rsid w:val="00823859"/>
    <w:pPr>
      <w:spacing w:line="240" w:lineRule="auto"/>
    </w:pPr>
    <w:rPr>
      <w:sz w:val="20"/>
      <w:szCs w:val="20"/>
    </w:rPr>
  </w:style>
  <w:style w:type="character" w:customStyle="1" w:styleId="CommentTextChar">
    <w:name w:val="Comment Text Char"/>
    <w:basedOn w:val="DefaultParagraphFont"/>
    <w:link w:val="CommentText"/>
    <w:uiPriority w:val="99"/>
    <w:rsid w:val="00823859"/>
    <w:rPr>
      <w:sz w:val="20"/>
      <w:szCs w:val="20"/>
    </w:rPr>
  </w:style>
  <w:style w:type="paragraph" w:styleId="CommentSubject">
    <w:name w:val="annotation subject"/>
    <w:basedOn w:val="CommentText"/>
    <w:next w:val="CommentText"/>
    <w:link w:val="CommentSubjectChar"/>
    <w:uiPriority w:val="99"/>
    <w:semiHidden/>
    <w:unhideWhenUsed/>
    <w:rsid w:val="00823859"/>
    <w:rPr>
      <w:b/>
      <w:bCs/>
    </w:rPr>
  </w:style>
  <w:style w:type="character" w:customStyle="1" w:styleId="CommentSubjectChar">
    <w:name w:val="Comment Subject Char"/>
    <w:basedOn w:val="CommentTextChar"/>
    <w:link w:val="CommentSubject"/>
    <w:uiPriority w:val="99"/>
    <w:semiHidden/>
    <w:rsid w:val="00823859"/>
    <w:rPr>
      <w:b/>
      <w:bCs/>
      <w:sz w:val="20"/>
      <w:szCs w:val="20"/>
    </w:rPr>
  </w:style>
  <w:style w:type="character" w:styleId="FollowedHyperlink">
    <w:name w:val="FollowedHyperlink"/>
    <w:basedOn w:val="DefaultParagraphFont"/>
    <w:uiPriority w:val="99"/>
    <w:semiHidden/>
    <w:unhideWhenUsed/>
    <w:rsid w:val="00823859"/>
    <w:rPr>
      <w:color w:val="800080" w:themeColor="followedHyperlink"/>
      <w:u w:val="single"/>
    </w:rPr>
  </w:style>
  <w:style w:type="paragraph" w:styleId="NormalWeb">
    <w:name w:val="Normal (Web)"/>
    <w:basedOn w:val="Normal"/>
    <w:uiPriority w:val="99"/>
    <w:unhideWhenUsed/>
    <w:rsid w:val="00834460"/>
    <w:rPr>
      <w:rFonts w:ascii="Times New Roman" w:hAnsi="Times New Roman" w:cs="Times New Roman"/>
      <w:sz w:val="24"/>
      <w:szCs w:val="24"/>
    </w:rPr>
  </w:style>
  <w:style w:type="paragraph" w:styleId="ListParagraph">
    <w:name w:val="List Paragraph"/>
    <w:basedOn w:val="Normal"/>
    <w:uiPriority w:val="34"/>
    <w:qFormat/>
    <w:rsid w:val="00CC4E04"/>
    <w:pPr>
      <w:ind w:left="720"/>
      <w:contextualSpacing/>
    </w:pPr>
  </w:style>
  <w:style w:type="character" w:styleId="Emphasis">
    <w:name w:val="Emphasis"/>
    <w:basedOn w:val="DefaultParagraphFont"/>
    <w:uiPriority w:val="20"/>
    <w:qFormat/>
    <w:rsid w:val="00851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510859">
      <w:bodyDiv w:val="1"/>
      <w:marLeft w:val="0"/>
      <w:marRight w:val="0"/>
      <w:marTop w:val="0"/>
      <w:marBottom w:val="0"/>
      <w:divBdr>
        <w:top w:val="none" w:sz="0" w:space="0" w:color="auto"/>
        <w:left w:val="none" w:sz="0" w:space="0" w:color="auto"/>
        <w:bottom w:val="none" w:sz="0" w:space="0" w:color="auto"/>
        <w:right w:val="none" w:sz="0" w:space="0" w:color="auto"/>
      </w:divBdr>
    </w:div>
    <w:div w:id="501160420">
      <w:bodyDiv w:val="1"/>
      <w:marLeft w:val="0"/>
      <w:marRight w:val="0"/>
      <w:marTop w:val="0"/>
      <w:marBottom w:val="0"/>
      <w:divBdr>
        <w:top w:val="none" w:sz="0" w:space="0" w:color="auto"/>
        <w:left w:val="none" w:sz="0" w:space="0" w:color="auto"/>
        <w:bottom w:val="none" w:sz="0" w:space="0" w:color="auto"/>
        <w:right w:val="none" w:sz="0" w:space="0" w:color="auto"/>
      </w:divBdr>
    </w:div>
    <w:div w:id="1101022758">
      <w:bodyDiv w:val="1"/>
      <w:marLeft w:val="0"/>
      <w:marRight w:val="0"/>
      <w:marTop w:val="0"/>
      <w:marBottom w:val="0"/>
      <w:divBdr>
        <w:top w:val="none" w:sz="0" w:space="0" w:color="auto"/>
        <w:left w:val="none" w:sz="0" w:space="0" w:color="auto"/>
        <w:bottom w:val="none" w:sz="0" w:space="0" w:color="auto"/>
        <w:right w:val="none" w:sz="0" w:space="0" w:color="auto"/>
      </w:divBdr>
      <w:divsChild>
        <w:div w:id="722366657">
          <w:marLeft w:val="0"/>
          <w:marRight w:val="0"/>
          <w:marTop w:val="0"/>
          <w:marBottom w:val="0"/>
          <w:divBdr>
            <w:top w:val="none" w:sz="0" w:space="0" w:color="auto"/>
            <w:left w:val="none" w:sz="0" w:space="0" w:color="auto"/>
            <w:bottom w:val="none" w:sz="0" w:space="0" w:color="auto"/>
            <w:right w:val="none" w:sz="0" w:space="0" w:color="auto"/>
          </w:divBdr>
        </w:div>
      </w:divsChild>
    </w:div>
    <w:div w:id="1605841883">
      <w:bodyDiv w:val="1"/>
      <w:marLeft w:val="0"/>
      <w:marRight w:val="0"/>
      <w:marTop w:val="0"/>
      <w:marBottom w:val="0"/>
      <w:divBdr>
        <w:top w:val="none" w:sz="0" w:space="0" w:color="auto"/>
        <w:left w:val="none" w:sz="0" w:space="0" w:color="auto"/>
        <w:bottom w:val="none" w:sz="0" w:space="0" w:color="auto"/>
        <w:right w:val="none" w:sz="0" w:space="0" w:color="auto"/>
      </w:divBdr>
    </w:div>
    <w:div w:id="2040739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nelliepr.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ulnerabilityregistrationservice.co.uk/care-for-those-who-care-vrs-webinar-7th-june-20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ersuk.org/policy-and-research/key-facts-and-fig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arersuk.org/help-and-advice/practical-support/different-ways-of-managing-someones-affairs/" TargetMode="External"/><Relationship Id="rId4" Type="http://schemas.openxmlformats.org/officeDocument/2006/relationships/customXml" Target="../customXml/item4.xml"/><Relationship Id="rId9" Type="http://schemas.openxmlformats.org/officeDocument/2006/relationships/hyperlink" Target="https://www.vulnerabilityregistrationservice.co.uk/" TargetMode="External"/><Relationship Id="rId14" Type="http://schemas.openxmlformats.org/officeDocument/2006/relationships/hyperlink" Target="http://www.vulnerabilityregistrationserv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89AB2F334D064C9AEC9E049DD9B372" ma:contentTypeVersion="13" ma:contentTypeDescription="Create a new document." ma:contentTypeScope="" ma:versionID="b6f35e06e879cb2e566510e1b2e2a826">
  <xsd:schema xmlns:xsd="http://www.w3.org/2001/XMLSchema" xmlns:xs="http://www.w3.org/2001/XMLSchema" xmlns:p="http://schemas.microsoft.com/office/2006/metadata/properties" xmlns:ns2="218691ca-2b74-4709-868d-21e5be44742b" xmlns:ns3="dd3d0c0c-b0f6-4fdb-8321-672b71b53cdc" targetNamespace="http://schemas.microsoft.com/office/2006/metadata/properties" ma:root="true" ma:fieldsID="1fb1ed0bbde3b16d67239b3d4c5e5c3a" ns2:_="" ns3:_="">
    <xsd:import namespace="218691ca-2b74-4709-868d-21e5be44742b"/>
    <xsd:import namespace="dd3d0c0c-b0f6-4fdb-8321-672b71b53c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691ca-2b74-4709-868d-21e5be447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3d0c0c-b0f6-4fdb-8321-672b71b53c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CFC9A-EE2F-45EF-8867-2FC4C1A9FA9C}">
  <ds:schemaRefs>
    <ds:schemaRef ds:uri="http://schemas.openxmlformats.org/officeDocument/2006/bibliography"/>
  </ds:schemaRefs>
</ds:datastoreItem>
</file>

<file path=customXml/itemProps2.xml><?xml version="1.0" encoding="utf-8"?>
<ds:datastoreItem xmlns:ds="http://schemas.openxmlformats.org/officeDocument/2006/customXml" ds:itemID="{5CE5BB7A-F646-4BC5-8B66-6EA65904095E}">
  <ds:schemaRefs>
    <ds:schemaRef ds:uri="http://schemas.microsoft.com/sharepoint/v3/contenttype/forms"/>
  </ds:schemaRefs>
</ds:datastoreItem>
</file>

<file path=customXml/itemProps3.xml><?xml version="1.0" encoding="utf-8"?>
<ds:datastoreItem xmlns:ds="http://schemas.openxmlformats.org/officeDocument/2006/customXml" ds:itemID="{7E3F0E71-7A24-49FB-B985-0770B97ABD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C3995F-78A3-4F33-BE6F-EACF96C3A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691ca-2b74-4709-868d-21e5be44742b"/>
    <ds:schemaRef ds:uri="dd3d0c0c-b0f6-4fdb-8321-672b71b53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Serj Hallam</dc:creator>
  <cp:lastModifiedBy>Simon Towers</cp:lastModifiedBy>
  <cp:revision>2</cp:revision>
  <dcterms:created xsi:type="dcterms:W3CDTF">2024-05-22T20:06:00Z</dcterms:created>
  <dcterms:modified xsi:type="dcterms:W3CDTF">2024-05-22T20:06:00Z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0x0101006989AB2F334D064C9AEC9E049DD9B372</vt:lpwstr>
  </property>
</Properties>
</file>